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0C21C4" w:rsidRPr="002E4740" w:rsidP="000C21C4" w14:paraId="5C4AF868" w14:textId="77777777">
      <w:pPr>
        <w:spacing w:before="0"/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0C21C4" w:rsidRPr="002E4740" w:rsidP="000C21C4" w14:paraId="252ECB7E" w14:textId="7777777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4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0C21C4" w:rsidRPr="002E4740" w:rsidP="000C21C4" w14:paraId="627CD008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05-09 EKİM</w:t>
      </w:r>
      <w:r>
        <w:rPr>
          <w:rFonts w:ascii="Arial" w:hAnsi="Arial" w:cs="Arial"/>
          <w:b/>
        </w:rPr>
        <w:t xml:space="preserve"> 2026</w:t>
      </w:r>
    </w:p>
    <w:p w:rsidR="000C21C4" w:rsidP="002F0862" w14:paraId="454056D5" w14:textId="77777777">
      <w:pPr>
        <w:jc w:val="center"/>
        <w:rPr>
          <w:rFonts w:ascii="Arial" w:hAnsi="Arial" w:cs="Arial"/>
          <w:b/>
        </w:rPr>
      </w:pPr>
    </w:p>
    <w:tbl>
      <w:tblPr>
        <w:tblW w:w="5521" w:type="pct"/>
        <w:tblCellSpacing w:w="14" w:type="dxa"/>
        <w:tblInd w:w="-431" w:type="dxa"/>
        <w:tblBorders>
          <w:top w:val="single" w:sz="4" w:space="0" w:color="C6B8E6"/>
          <w:left w:val="single" w:sz="4" w:space="0" w:color="C6B8E6"/>
          <w:bottom w:val="single" w:sz="4" w:space="0" w:color="C6B8E6"/>
          <w:right w:val="single" w:sz="4" w:space="0" w:color="C6B8E6"/>
          <w:insideH w:val="single" w:sz="4" w:space="0" w:color="C6B8E6"/>
          <w:insideV w:val="single" w:sz="4" w:space="0" w:color="C6B8E6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92"/>
        <w:gridCol w:w="3165"/>
        <w:gridCol w:w="712"/>
        <w:gridCol w:w="4662"/>
      </w:tblGrid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4F0F72" w:rsidRPr="00AF6215" w:rsidP="004F0F72" w14:paraId="16E414F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94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1A4DB89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1C7686D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2. SINIF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403B52C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79A4585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Görsel Sanatlar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463DDC2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188DC65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 xml:space="preserve">1. TEMA: </w:t>
            </w:r>
            <w:r w:rsidRPr="00AF6215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HAYAT VE SANAT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5C9D157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6BCA449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 Ders Saati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5721B5D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0D4968AE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8F698F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Doğadaki Renk ve Biçim İlişkisi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62A10E5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8F698F" w:rsidP="004F0F72" w14:paraId="260F995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8F698F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GS.2.1.2. Renk ve biçim ilişkisini kurarak insan ve çevre bağlamındaki düşüncelerine yönelik</w:t>
            </w:r>
          </w:p>
          <w:p w:rsidR="004F0F72" w:rsidRPr="008F698F" w:rsidP="004F0F72" w14:paraId="185136A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8F698F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sanatsal üretim yapabilme</w:t>
            </w:r>
          </w:p>
          <w:p w:rsidR="004F0F72" w:rsidRPr="008F698F" w:rsidP="004F0F72" w14:paraId="26D55FD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Renk ve biçim ilişkisini kurarak hayal ettiği çevreye ilişkin düşüncelerini yansıtan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kompozisyon tasarlar.</w:t>
            </w:r>
          </w:p>
          <w:p w:rsidR="004F0F72" w:rsidRPr="00AF6215" w:rsidP="004F0F72" w14:paraId="5BE2764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Renk ve biçim ilişkisini kurarak hayal ettiği çevreye ilişkin düşüncelerini yansıtan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kompozisyon oluşturur.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16440B9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435D33D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1-Resim Defteri 2-Boyalar 3-Atık Malzemeler 4-Kağıt Türleri  5-</w:t>
            </w:r>
            <w:r>
              <w:rPr>
                <w:rFonts w:ascii="Arial Narrow" w:hAnsi="Arial Narrow" w:cs="Tahoma"/>
                <w:sz w:val="20"/>
                <w:szCs w:val="20"/>
              </w:rPr>
              <w:t>Karton 6-Doğa Malzemeleri 7-Boyalar ve kalem çeşitleri 8-Kolaj malzemeleri 9-Akıllı tahta ve projeksiyon  10-Videolar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268C50F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162109F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4F0F72" w:rsidRPr="00AF6215" w:rsidP="004F0F72" w14:paraId="5B472D6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51EE7A6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Sosyal-Duyg.</w:t>
            </w: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 Öğr. Bec.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26635B" w:rsidP="004F0F72" w14:paraId="5570A5F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6635B">
              <w:rPr>
                <w:rFonts w:ascii="Arial Narrow" w:hAnsi="Arial Narrow" w:cs="Tahoma"/>
                <w:sz w:val="20"/>
                <w:szCs w:val="20"/>
              </w:rPr>
              <w:t>SDB1.1. Kendini Tanıma (Öz Farkındalık), SDB1.2. Kendini Düzenleme (Öz Düzenleme),</w:t>
            </w:r>
          </w:p>
          <w:p w:rsidR="004F0F72" w:rsidRPr="00AF6215" w:rsidP="004F0F72" w14:paraId="222A658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6635B">
              <w:rPr>
                <w:rFonts w:ascii="Arial Narrow" w:hAnsi="Arial Narrow" w:cs="Tahoma"/>
                <w:sz w:val="20"/>
                <w:szCs w:val="20"/>
              </w:rPr>
              <w:t>SDB2.2. İş Birliği, SDB3.2. Esneklik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66C9752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1A3C5E3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6635B">
              <w:rPr>
                <w:rFonts w:ascii="Arial Narrow" w:hAnsi="Arial Narrow" w:cs="Tahoma"/>
                <w:sz w:val="20"/>
                <w:szCs w:val="20"/>
              </w:rPr>
              <w:t>D7. Estetik, D14. Saygı, D16. Sorumluluk, D17. Tasarruf, D18. Temizlik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7CD6BF8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2135C90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6635B">
              <w:rPr>
                <w:rFonts w:ascii="Arial Narrow" w:hAnsi="Arial Narrow" w:cs="Tahoma"/>
                <w:sz w:val="20"/>
                <w:szCs w:val="20"/>
              </w:rPr>
              <w:t>OB2. Dijital Okuryazarlık, OB4. Görsel Okuryazarlık, OB9. Sanat Okuryazarlığı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252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2B66072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341B4FB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gözlem formu, kontrol listesi, öz değerlendirme formu ve akran değerlendirme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formu kullanılarak değerlendirilebilir. Sınıf içi performans görevi olarak öğrencilerden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renk ve biçim ilişkilerini kurarak hayal ettikleri çevreye ilişkin düşüncelerini yansıtan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kompozisyon oluşturmaları istenir. Kompozisyonlarını kolaj, baskı veya pastel boya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teknikleriyle ifade etmeleri beklenir.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85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4CCAF07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6A04FF4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ana renk, ara renk, biçim tekrarı, renk çemberi, renk tekrarı, renk ve biçim ilişkisi, selofan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kâğıt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4F0F72" w:rsidRPr="00AF6215" w:rsidP="004F0F72" w14:paraId="5A04976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760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3A745A2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8F698F" w:rsidP="004F0F72" w14:paraId="6D9EEA3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renk ve biçim ilişkisini kurarak insan ve çevre bağlamındaki düşüncelerine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yönelik sanatsal üretim yapabilmeleri beklenir. Renk ve biçim ilişkisini kurarak hayal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ettiği çevreye ilişkin düşüncelerini yansıtan kompozisyon tasarlamaları için (a) metafor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tekniği kullanılarak çevreyle ilgili özgün fikir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ler üretmeleri sağlanır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gruplara ayrılarak çevreyi bir metaforla ifade eden tasarım yapmaları istenir. </w:t>
            </w:r>
          </w:p>
          <w:p w:rsidR="004F0F72" w:rsidP="004F0F72" w14:paraId="162B0A4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Metaforları renk ve biçim ilişkileriyle zihinlerinde görselleştirmeleri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 grup kararıyla tasarımlarını yapmaları beklenir. Renk ve biçim ilişkisini kurarak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hayal ettiği çevreye ilişkin düşüncelerini yansıtan kompozisyon oluşturmaları için (b) her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gruptan tasarımlarını özgün bakış açısıyla sanatsal ürüne dönüştürmesi beklenir. </w:t>
            </w:r>
          </w:p>
          <w:p w:rsidR="004F0F72" w:rsidRPr="008F698F" w:rsidP="004F0F72" w14:paraId="72DE06E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Yağlı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pastel boya, kolaj ve baskı tekniklerinin yanı sıra temel malzeme olarak tanıtılır. Boyaların kullanım şekli ve uygulama teknikleri gösterilir. Baskının bir yüzeye biçim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veya desen aktarma yöntemi olduğu açıklanır. </w:t>
            </w: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Öğrencilerin yaprak, sünger, ağaç dalları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gibi doğal ve yapay malzemelerle parmak boyası veya sulu boya kullanarak baskı tekniklerini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deneyimlemeleri sağlanır (OB9). Örneğin renkli yaprakları ardışık şekilde</w:t>
            </w:r>
          </w:p>
          <w:p w:rsidR="004F0F72" w:rsidRPr="008F698F" w:rsidP="004F0F72" w14:paraId="0AC45F7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yapıştırarak hayalî bir balık yapmaları veya bir düğmeye anten ekleyerek düğmeyi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kelebeğe dönüştürm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eleri önerilir </w:t>
            </w: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ğrencilerden çalışmalarda seçtikleri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renkleri ve biçimleri birden fazla yerde tekrarlamaları istenir. Tekrar eden renk ve biçimlerin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çalışmaya kattığı hareket üzerine düşünmeleri sağlanır. </w:t>
            </w:r>
          </w:p>
          <w:p w:rsidR="004F0F72" w:rsidP="004F0F72" w14:paraId="0037D9D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Malzemelerini özenli ve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tasarruflu kullanmaları, grup arkadaşlarıyla karşılık beklemeden yardımlaşmaları sağlanır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.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Çalışma ortamını iş birliğiyle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temizlemeleri ve düzenli bir ortamın üretkenliği arttırdığını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fark etmeleri sağlanır .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Tamamlanan sanatsal ürünler dijital veya fiziksel ortamda sergilenir. </w:t>
            </w:r>
          </w:p>
          <w:p w:rsidR="004F0F72" w:rsidRPr="008F698F" w:rsidP="004F0F72" w14:paraId="03FC6E2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süreç boyunca edindikleri deneyimleri açık fikirlilikle değerlendirmeleri ve birbirlerinin</w:t>
            </w:r>
          </w:p>
          <w:p w:rsidR="004F0F72" w:rsidP="004F0F72" w14:paraId="7C75D20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çalışmalarını takdir etmeleri beklenir (E3.5, D14.1). </w:t>
            </w:r>
          </w:p>
          <w:p w:rsidR="004F0F72" w:rsidRPr="00AF6215" w:rsidP="004F0F72" w14:paraId="1C63497B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Sanatsal ürünler performans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görevi olarak tanımlanarak öz değerlendirme formu veya akran değerlendirme formu ile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değerlendirilebilir.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4F0F72" w:rsidRPr="00AF6215" w:rsidP="004F0F72" w14:paraId="4A4863C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43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3792D36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256E433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doğal ve sürdürülebilir bir çevreyi simgeleyen renkleri kullanarak poster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veya bilgi görseli hazırlamaları, doğal ve yapay nesnelerle ana ve ara renklerin yer aldığı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renk çemberi oluşturmaları istenebilir.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9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69B89C8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591BA51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Öğrencilere ana ve ara renk kartları verilerek bunları doğru renklerle eşleştirmeleri, parmak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boyası ile renk karışımlarını deneyimlemeleri, bu renkleri kullanarak resim veya kolaj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yapmaları istenebilir.</w:t>
            </w: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.</w:t>
            </w:r>
          </w:p>
        </w:tc>
      </w:tr>
    </w:tbl>
    <w:p w:rsidR="000C21C4" w:rsidP="002F0862" w14:paraId="0E6F5713" w14:textId="77777777">
      <w:pPr>
        <w:jc w:val="center"/>
        <w:rPr>
          <w:rFonts w:ascii="Arial" w:hAnsi="Arial" w:cs="Arial"/>
          <w:b/>
        </w:rPr>
      </w:pPr>
    </w:p>
    <w:p w:rsidR="000C21C4" w:rsidP="002F0862" w14:paraId="21BFB2E6" w14:textId="77777777">
      <w:pPr>
        <w:jc w:val="center"/>
        <w:rPr>
          <w:rFonts w:ascii="Arial" w:hAnsi="Arial" w:cs="Arial"/>
          <w:b/>
        </w:rPr>
      </w:pPr>
    </w:p>
    <w:p w:rsidR="000C21C4" w:rsidP="002F0862" w14:paraId="2DCA543C" w14:textId="77777777">
      <w:pPr>
        <w:jc w:val="center"/>
        <w:rPr>
          <w:rFonts w:ascii="Arial" w:hAnsi="Arial" w:cs="Arial"/>
          <w:b/>
        </w:rPr>
      </w:pPr>
    </w:p>
    <w:p w:rsidR="000C21C4" w:rsidP="002F0862" w14:paraId="7894640C" w14:textId="77777777">
      <w:pPr>
        <w:jc w:val="center"/>
        <w:rPr>
          <w:rFonts w:ascii="Arial" w:hAnsi="Arial" w:cs="Arial"/>
          <w:b/>
        </w:rPr>
      </w:pPr>
    </w:p>
    <w:p w:rsidR="000C21C4" w:rsidP="002F0862" w14:paraId="5B6181CC" w14:textId="77777777">
      <w:pPr>
        <w:jc w:val="center"/>
        <w:rPr>
          <w:rFonts w:ascii="Arial" w:hAnsi="Arial" w:cs="Arial"/>
          <w:b/>
        </w:rPr>
      </w:pPr>
    </w:p>
    <w:p w:rsidR="000C21C4" w:rsidP="002F0862" w14:paraId="12F28D25" w14:textId="77777777">
      <w:pPr>
        <w:jc w:val="center"/>
        <w:rPr>
          <w:rFonts w:ascii="Arial" w:hAnsi="Arial" w:cs="Arial"/>
          <w:b/>
        </w:rPr>
      </w:pPr>
    </w:p>
    <w:p w:rsidR="000C21C4" w:rsidP="002F0862" w14:paraId="0680A1DF" w14:textId="77777777">
      <w:pPr>
        <w:jc w:val="center"/>
        <w:rPr>
          <w:rFonts w:ascii="Arial" w:hAnsi="Arial" w:cs="Arial"/>
          <w:b/>
        </w:rPr>
      </w:pPr>
    </w:p>
    <w:p w:rsidR="004F0F72" w:rsidP="002F0862" w14:paraId="6CE6A78B" w14:textId="77777777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20167" w:rsidRPr="00885364" w:rsidP="00885364" w14:paraId="48518CF5" w14:textId="77777777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20167"/>
    <w:rsid w:val="00073A72"/>
    <w:rsid w:val="000A1394"/>
    <w:rsid w:val="000C21C4"/>
    <w:rsid w:val="000D04FE"/>
    <w:rsid w:val="0010494D"/>
    <w:rsid w:val="0012476B"/>
    <w:rsid w:val="00143D44"/>
    <w:rsid w:val="00150002"/>
    <w:rsid w:val="00160050"/>
    <w:rsid w:val="001616E7"/>
    <w:rsid w:val="00174E8F"/>
    <w:rsid w:val="001A5415"/>
    <w:rsid w:val="001F2AA3"/>
    <w:rsid w:val="002136CE"/>
    <w:rsid w:val="002319FE"/>
    <w:rsid w:val="0026635B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8393D"/>
    <w:rsid w:val="003B443C"/>
    <w:rsid w:val="003F2E10"/>
    <w:rsid w:val="003F38C7"/>
    <w:rsid w:val="00406B96"/>
    <w:rsid w:val="004260DD"/>
    <w:rsid w:val="00470698"/>
    <w:rsid w:val="00476BCF"/>
    <w:rsid w:val="00484983"/>
    <w:rsid w:val="0049384F"/>
    <w:rsid w:val="004D4372"/>
    <w:rsid w:val="004F0F72"/>
    <w:rsid w:val="004F462B"/>
    <w:rsid w:val="004F7A69"/>
    <w:rsid w:val="00500C49"/>
    <w:rsid w:val="005435E5"/>
    <w:rsid w:val="0056474B"/>
    <w:rsid w:val="00566D38"/>
    <w:rsid w:val="00585173"/>
    <w:rsid w:val="0059375A"/>
    <w:rsid w:val="005D2909"/>
    <w:rsid w:val="00600F21"/>
    <w:rsid w:val="00635555"/>
    <w:rsid w:val="00647A95"/>
    <w:rsid w:val="00696914"/>
    <w:rsid w:val="00735822"/>
    <w:rsid w:val="00765A03"/>
    <w:rsid w:val="00774D6C"/>
    <w:rsid w:val="007874A0"/>
    <w:rsid w:val="007A0078"/>
    <w:rsid w:val="007B55A5"/>
    <w:rsid w:val="007C540F"/>
    <w:rsid w:val="007D7830"/>
    <w:rsid w:val="007F41DA"/>
    <w:rsid w:val="00816584"/>
    <w:rsid w:val="00823992"/>
    <w:rsid w:val="00843205"/>
    <w:rsid w:val="00845A54"/>
    <w:rsid w:val="0085352F"/>
    <w:rsid w:val="00885364"/>
    <w:rsid w:val="00890F0D"/>
    <w:rsid w:val="008B1D60"/>
    <w:rsid w:val="008C3AC3"/>
    <w:rsid w:val="008E534D"/>
    <w:rsid w:val="008F698F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D2C9A"/>
    <w:rsid w:val="00AE6104"/>
    <w:rsid w:val="00AF4DD5"/>
    <w:rsid w:val="00AF6215"/>
    <w:rsid w:val="00B0127D"/>
    <w:rsid w:val="00B1643E"/>
    <w:rsid w:val="00B204CA"/>
    <w:rsid w:val="00B420FA"/>
    <w:rsid w:val="00B5190C"/>
    <w:rsid w:val="00B87CB5"/>
    <w:rsid w:val="00B9713C"/>
    <w:rsid w:val="00BC420E"/>
    <w:rsid w:val="00BC51E6"/>
    <w:rsid w:val="00C04524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8489B"/>
    <w:rsid w:val="00DB3988"/>
    <w:rsid w:val="00DE52C8"/>
    <w:rsid w:val="00E00216"/>
    <w:rsid w:val="00E20372"/>
    <w:rsid w:val="00E45AEC"/>
    <w:rsid w:val="00EC020A"/>
    <w:rsid w:val="00EC695F"/>
    <w:rsid w:val="00EF3D0F"/>
    <w:rsid w:val="00F006FD"/>
    <w:rsid w:val="00F06D9D"/>
    <w:rsid w:val="00F06ECD"/>
    <w:rsid w:val="00F27D7D"/>
    <w:rsid w:val="00F358A4"/>
    <w:rsid w:val="00F64E6A"/>
    <w:rsid w:val="00F770FC"/>
    <w:rsid w:val="00F96F16"/>
    <w:rsid w:val="00FA0A6A"/>
    <w:rsid w:val="00FB3555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2663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21201</Words>
  <Characters>120847</Characters>
  <Application>Microsoft Office Word</Application>
  <DocSecurity>0</DocSecurity>
  <Lines>1007</Lines>
  <Paragraphs>283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</dc:creator>
  <cp:lastModifiedBy>w11</cp:lastModifiedBy>
  <cp:revision>15</cp:revision>
  <dcterms:created xsi:type="dcterms:W3CDTF">2023-09-14T19:20:00Z</dcterms:created>
  <dcterms:modified xsi:type="dcterms:W3CDTF">2026-08-06T05:10:00Z</dcterms:modified>
</cp:coreProperties>
</file>